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A5F8" w14:textId="77777777" w:rsidR="00847F86" w:rsidRPr="00BA13C2" w:rsidRDefault="00847F86" w:rsidP="00847F86">
      <w:pPr>
        <w:jc w:val="center"/>
        <w:rPr>
          <w:b/>
          <w:bCs/>
        </w:rPr>
      </w:pPr>
      <w:r w:rsidRPr="00BA13C2">
        <w:rPr>
          <w:b/>
          <w:bCs/>
        </w:rPr>
        <w:t>Налоговых стало меньше: проверьте, какие офисы ФНС уже не работают</w:t>
      </w:r>
    </w:p>
    <w:p w14:paraId="436DD085" w14:textId="77777777" w:rsidR="00847F86" w:rsidRPr="00BA13C2" w:rsidRDefault="00847F86" w:rsidP="00847F86">
      <w:pPr>
        <w:rPr>
          <w:i/>
          <w:iCs/>
        </w:rPr>
      </w:pPr>
      <w:r w:rsidRPr="00BA13C2">
        <w:rPr>
          <w:b/>
          <w:bCs/>
          <w:i/>
          <w:iCs/>
        </w:rPr>
        <w:t>Главное изменение:</w:t>
      </w:r>
      <w:r w:rsidRPr="00BA13C2">
        <w:rPr>
          <w:i/>
          <w:iCs/>
        </w:rPr>
        <w:t> если планируете личный визит в налоговую, проверьте, не прекратила ли она работать по привычному адресу. Региональные УФНС сообщили о закрытии подразделений в связи с оптимизацией численности.</w:t>
      </w:r>
    </w:p>
    <w:p w14:paraId="66E54559" w14:textId="77777777" w:rsidR="00847F86" w:rsidRPr="00BA13C2" w:rsidRDefault="00847F86" w:rsidP="00847F86">
      <w:r w:rsidRPr="00BA13C2">
        <w:t>Попасть к инспекторам на прием становится все сложнее. ФНС ликвидирует подразделения в небольших городах и центрах регионов. Например, в Ижевске и Севастополе закрыли по одной инспекции. Другие изменения — ниже. Список может дополняться: сокращения идут повсеместно.</w:t>
      </w:r>
    </w:p>
    <w:p w14:paraId="04A248AB" w14:textId="77777777" w:rsidR="00847F86" w:rsidRPr="00BA13C2" w:rsidRDefault="00847F86" w:rsidP="00847F86">
      <w:r w:rsidRPr="00BA13C2">
        <w:t>В сообщениях налоговики сразу пишут, куда обращаться, если инспекция закрылась. Например, вместо офиса в Старой Руссе налогоплательщиков Новгородской области приглашают в Великий Новгород и Боровичи. Координаты действующих подразделений есть на сайте ФНС </w:t>
      </w:r>
      <w:hyperlink r:id="rId4" w:tgtFrame="_blank" w:history="1">
        <w:r w:rsidRPr="00BA13C2">
          <w:rPr>
            <w:rStyle w:val="ac"/>
          </w:rPr>
          <w:t>в разделе «Контакты»</w:t>
        </w:r>
      </w:hyperlink>
      <w:r w:rsidRPr="00BA13C2">
        <w:t>. Кроме того, налоговики собираются работать в мобильных офисах. Например, УФНС Ставрополья предлагает график работы таких офисов смотреть на сайте ФНС и в соцсетях.</w:t>
      </w:r>
    </w:p>
    <w:p w14:paraId="60CA79B9" w14:textId="77777777" w:rsidR="00847F86" w:rsidRPr="00BA13C2" w:rsidRDefault="00847F86" w:rsidP="00847F86">
      <w:r w:rsidRPr="00BA13C2">
        <w:rPr>
          <w:b/>
          <w:bCs/>
        </w:rPr>
        <w:t>Источник:</w:t>
      </w:r>
      <w:r w:rsidRPr="00BA13C2">
        <w:t> сайты региональных УФНС</w:t>
      </w:r>
    </w:p>
    <w:p w14:paraId="52AC917C" w14:textId="77777777" w:rsidR="00847F86" w:rsidRPr="00BA13C2" w:rsidRDefault="00847F86" w:rsidP="00847F86">
      <w:pPr>
        <w:rPr>
          <w:b/>
          <w:bCs/>
        </w:rPr>
      </w:pPr>
      <w:r w:rsidRPr="00BA13C2">
        <w:rPr>
          <w:b/>
          <w:bCs/>
        </w:rPr>
        <w:t>Какие инспекции закрылись для посетителей с 1 апреля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744"/>
        <w:gridCol w:w="3685"/>
      </w:tblGrid>
      <w:tr w:rsidR="00847F86" w:rsidRPr="00BA13C2" w14:paraId="749634FC" w14:textId="77777777" w:rsidTr="001F4EE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15635BD" w14:textId="77777777" w:rsidR="00847F86" w:rsidRPr="00BA13C2" w:rsidRDefault="00847F86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Регион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3585885" w14:textId="77777777" w:rsidR="00847F86" w:rsidRPr="00BA13C2" w:rsidRDefault="00847F86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Где прекращают прием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F48BD63" w14:textId="77777777" w:rsidR="00847F86" w:rsidRPr="00BA13C2" w:rsidRDefault="00847F86" w:rsidP="001F4EE4">
            <w:pPr>
              <w:rPr>
                <w:b/>
                <w:bCs/>
              </w:rPr>
            </w:pPr>
            <w:r w:rsidRPr="00BA13C2">
              <w:rPr>
                <w:b/>
                <w:bCs/>
              </w:rPr>
              <w:t>Источник</w:t>
            </w:r>
          </w:p>
        </w:tc>
      </w:tr>
      <w:tr w:rsidR="00847F86" w:rsidRPr="00BA13C2" w14:paraId="3D3B8E80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17BA653" w14:textId="77777777" w:rsidR="00847F86" w:rsidRPr="00BA13C2" w:rsidRDefault="00847F86" w:rsidP="001F4EE4">
            <w:r w:rsidRPr="00BA13C2">
              <w:t>Калужская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FA8A4E1" w14:textId="77777777" w:rsidR="00847F86" w:rsidRPr="00BA13C2" w:rsidRDefault="00847F86" w:rsidP="001F4EE4">
            <w:r w:rsidRPr="00BA13C2">
              <w:t>г. Людиново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3CA26B4" w14:textId="77777777" w:rsidR="00847F86" w:rsidRPr="00BA13C2" w:rsidRDefault="00847F86" w:rsidP="001F4EE4">
            <w:hyperlink r:id="rId5" w:tgtFrame="_blank" w:history="1">
              <w:r w:rsidRPr="00BA13C2">
                <w:rPr>
                  <w:rStyle w:val="ac"/>
                </w:rPr>
                <w:t>Информация УФНС по Калужской области от 27.02.2026</w:t>
              </w:r>
            </w:hyperlink>
          </w:p>
        </w:tc>
      </w:tr>
      <w:tr w:rsidR="00847F86" w:rsidRPr="00BA13C2" w14:paraId="6FAF5A9D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0D68670" w14:textId="77777777" w:rsidR="00847F86" w:rsidRPr="00BA13C2" w:rsidRDefault="00847F86" w:rsidP="001F4EE4">
            <w:r w:rsidRPr="00BA13C2">
              <w:t>Кировская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0F04A89" w14:textId="77777777" w:rsidR="00847F86" w:rsidRPr="00BA13C2" w:rsidRDefault="00847F86" w:rsidP="001F4EE4">
            <w:r w:rsidRPr="00BA13C2">
              <w:t>г. Нолинск</w:t>
            </w:r>
            <w:r w:rsidRPr="00BA13C2">
              <w:br/>
              <w:t>г. Советск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D682710" w14:textId="77777777" w:rsidR="00847F86" w:rsidRPr="00BA13C2" w:rsidRDefault="00847F86" w:rsidP="001F4EE4">
            <w:hyperlink r:id="rId6" w:tgtFrame="_blank" w:history="1">
              <w:r w:rsidRPr="00BA13C2">
                <w:rPr>
                  <w:rStyle w:val="ac"/>
                </w:rPr>
                <w:t>Информация УФНС по Кировской области от 02.03.2026</w:t>
              </w:r>
            </w:hyperlink>
          </w:p>
        </w:tc>
      </w:tr>
      <w:tr w:rsidR="00847F86" w:rsidRPr="00BA13C2" w14:paraId="285F8913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5343604" w14:textId="77777777" w:rsidR="00847F86" w:rsidRPr="00BA13C2" w:rsidRDefault="00847F86" w:rsidP="001F4EE4">
            <w:r w:rsidRPr="00BA13C2">
              <w:t>Мурманская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091065" w14:textId="77777777" w:rsidR="00847F86" w:rsidRPr="00BA13C2" w:rsidRDefault="00847F86" w:rsidP="001F4EE4">
            <w:r w:rsidRPr="00BA13C2">
              <w:t>г. Ковдор</w:t>
            </w:r>
            <w:r w:rsidRPr="00BA13C2">
              <w:br/>
              <w:t>г. Кировск</w:t>
            </w:r>
            <w:r w:rsidRPr="00BA13C2">
              <w:br/>
              <w:t>пгт Никель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C6BD79" w14:textId="77777777" w:rsidR="00847F86" w:rsidRPr="00BA13C2" w:rsidRDefault="00847F86" w:rsidP="001F4EE4">
            <w:hyperlink r:id="rId7" w:tgtFrame="_blank" w:history="1">
              <w:r w:rsidRPr="00BA13C2">
                <w:rPr>
                  <w:rStyle w:val="ac"/>
                </w:rPr>
                <w:t>Информация УФНС по Мурманской области от 04.02.2026</w:t>
              </w:r>
            </w:hyperlink>
          </w:p>
        </w:tc>
      </w:tr>
      <w:tr w:rsidR="00847F86" w:rsidRPr="00BA13C2" w14:paraId="1CC38697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1A67A1" w14:textId="77777777" w:rsidR="00847F86" w:rsidRPr="00BA13C2" w:rsidRDefault="00847F86" w:rsidP="001F4EE4">
            <w:r w:rsidRPr="00BA13C2">
              <w:t>Новгородская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4068180" w14:textId="77777777" w:rsidR="00847F86" w:rsidRPr="00BA13C2" w:rsidRDefault="00847F86" w:rsidP="001F4EE4">
            <w:r w:rsidRPr="00BA13C2">
              <w:t>г. Старая Русса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8A2E8A2" w14:textId="77777777" w:rsidR="00847F86" w:rsidRPr="00BA13C2" w:rsidRDefault="00847F86" w:rsidP="001F4EE4">
            <w:hyperlink r:id="rId8" w:tgtFrame="_blank" w:history="1">
              <w:r w:rsidRPr="00BA13C2">
                <w:rPr>
                  <w:rStyle w:val="ac"/>
                </w:rPr>
                <w:t>Информация УФНС по Новгородской области от 02.03.2026</w:t>
              </w:r>
            </w:hyperlink>
          </w:p>
        </w:tc>
      </w:tr>
      <w:tr w:rsidR="00847F86" w:rsidRPr="00BA13C2" w14:paraId="1CE44AD7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40F0C86" w14:textId="77777777" w:rsidR="00847F86" w:rsidRPr="00BA13C2" w:rsidRDefault="00847F86" w:rsidP="001F4EE4">
            <w:r w:rsidRPr="00BA13C2">
              <w:t>Орловская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6036F7" w14:textId="77777777" w:rsidR="00847F86" w:rsidRPr="00BA13C2" w:rsidRDefault="00847F86" w:rsidP="001F4EE4">
            <w:r w:rsidRPr="00BA13C2">
              <w:t>г. Мценск</w:t>
            </w:r>
            <w:r w:rsidRPr="00BA13C2">
              <w:br/>
              <w:t>пгт Верховье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2963BF" w14:textId="77777777" w:rsidR="00847F86" w:rsidRPr="00BA13C2" w:rsidRDefault="00847F86" w:rsidP="001F4EE4">
            <w:hyperlink r:id="rId9" w:tgtFrame="_blank" w:history="1">
              <w:r w:rsidRPr="00BA13C2">
                <w:rPr>
                  <w:rStyle w:val="ac"/>
                </w:rPr>
                <w:t>Информация УФНС по Орловской области от 03.03.2026</w:t>
              </w:r>
            </w:hyperlink>
          </w:p>
        </w:tc>
      </w:tr>
      <w:tr w:rsidR="00847F86" w:rsidRPr="00BA13C2" w14:paraId="48BD36A9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17D346" w14:textId="77777777" w:rsidR="00847F86" w:rsidRPr="00BA13C2" w:rsidRDefault="00847F86" w:rsidP="001F4EE4">
            <w:r w:rsidRPr="00BA13C2">
              <w:lastRenderedPageBreak/>
              <w:t>Пензенская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61114FA" w14:textId="77777777" w:rsidR="00847F86" w:rsidRPr="00BA13C2" w:rsidRDefault="00847F86" w:rsidP="001F4EE4">
            <w:r w:rsidRPr="00BA13C2">
              <w:t>г. Заречный</w:t>
            </w:r>
            <w:r w:rsidRPr="00BA13C2">
              <w:br/>
              <w:t>г. Городище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5E67B4" w14:textId="77777777" w:rsidR="00847F86" w:rsidRPr="00BA13C2" w:rsidRDefault="00847F86" w:rsidP="001F4EE4">
            <w:hyperlink r:id="rId10" w:tgtFrame="_blank" w:history="1">
              <w:r w:rsidRPr="00BA13C2">
                <w:rPr>
                  <w:rStyle w:val="ac"/>
                </w:rPr>
                <w:t>Информация УФНС по Пензенской области от 02.03.2026</w:t>
              </w:r>
            </w:hyperlink>
          </w:p>
        </w:tc>
      </w:tr>
      <w:tr w:rsidR="00847F86" w:rsidRPr="00BA13C2" w14:paraId="7648E198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E6DC2B" w14:textId="77777777" w:rsidR="00847F86" w:rsidRPr="00BA13C2" w:rsidRDefault="00847F86" w:rsidP="001F4EE4">
            <w:r w:rsidRPr="00BA13C2">
              <w:t>Рязанская область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C99313E" w14:textId="77777777" w:rsidR="00847F86" w:rsidRPr="00BA13C2" w:rsidRDefault="00847F86" w:rsidP="001F4EE4">
            <w:r w:rsidRPr="00BA13C2">
              <w:t>г. Кораблино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02E646" w14:textId="77777777" w:rsidR="00847F86" w:rsidRPr="00BA13C2" w:rsidRDefault="00847F86" w:rsidP="001F4EE4">
            <w:hyperlink r:id="rId11" w:tgtFrame="_blank" w:history="1">
              <w:r w:rsidRPr="00BA13C2">
                <w:rPr>
                  <w:rStyle w:val="ac"/>
                </w:rPr>
                <w:t>Информация УФНС по Рязанской области от 02.03.2026</w:t>
              </w:r>
            </w:hyperlink>
          </w:p>
        </w:tc>
      </w:tr>
      <w:tr w:rsidR="00847F86" w:rsidRPr="00BA13C2" w14:paraId="72B36FD6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5038013" w14:textId="77777777" w:rsidR="00847F86" w:rsidRPr="00BA13C2" w:rsidRDefault="00847F86" w:rsidP="001F4EE4">
            <w:r w:rsidRPr="00BA13C2">
              <w:t>Республика Калмыкия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553C7B" w14:textId="77777777" w:rsidR="00847F86" w:rsidRPr="00BA13C2" w:rsidRDefault="00847F86" w:rsidP="001F4EE4">
            <w:r w:rsidRPr="00BA13C2">
              <w:t xml:space="preserve">с. Малые </w:t>
            </w:r>
            <w:proofErr w:type="spellStart"/>
            <w:r w:rsidRPr="00BA13C2">
              <w:t>Дербеты</w:t>
            </w:r>
            <w:proofErr w:type="spellEnd"/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AFE23E2" w14:textId="77777777" w:rsidR="00847F86" w:rsidRPr="00BA13C2" w:rsidRDefault="00847F86" w:rsidP="001F4EE4">
            <w:hyperlink r:id="rId12" w:tgtFrame="_blank" w:history="1">
              <w:r w:rsidRPr="00BA13C2">
                <w:rPr>
                  <w:rStyle w:val="ac"/>
                </w:rPr>
                <w:t>Информация УФНС по Республике Калмыкия от 02.03.2026</w:t>
              </w:r>
            </w:hyperlink>
          </w:p>
        </w:tc>
      </w:tr>
      <w:tr w:rsidR="00847F86" w:rsidRPr="00BA13C2" w14:paraId="112BC4AA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D663AB" w14:textId="77777777" w:rsidR="00847F86" w:rsidRPr="00BA13C2" w:rsidRDefault="00847F86" w:rsidP="001F4EE4">
            <w:r w:rsidRPr="00BA13C2">
              <w:t>Республика Карелия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3BA8BF0" w14:textId="77777777" w:rsidR="00847F86" w:rsidRPr="00BA13C2" w:rsidRDefault="00847F86" w:rsidP="001F4EE4">
            <w:r w:rsidRPr="00BA13C2">
              <w:t>г. Кондопога</w:t>
            </w:r>
            <w:r w:rsidRPr="00BA13C2">
              <w:br/>
              <w:t>г. Кемь</w:t>
            </w:r>
            <w:r w:rsidRPr="00BA13C2">
              <w:br/>
              <w:t>г. Медвежьегорск</w:t>
            </w:r>
            <w:r w:rsidRPr="00BA13C2">
              <w:br/>
              <w:t>г. Сегежа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97307C" w14:textId="77777777" w:rsidR="00847F86" w:rsidRPr="00BA13C2" w:rsidRDefault="00847F86" w:rsidP="001F4EE4">
            <w:hyperlink r:id="rId13" w:tgtFrame="_blank" w:history="1">
              <w:r w:rsidRPr="00BA13C2">
                <w:rPr>
                  <w:rStyle w:val="ac"/>
                </w:rPr>
                <w:t>Информация УФНС по Республике Карелия от 03.03.2026</w:t>
              </w:r>
            </w:hyperlink>
          </w:p>
        </w:tc>
      </w:tr>
      <w:tr w:rsidR="00847F86" w:rsidRPr="00BA13C2" w14:paraId="51CC27DF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7246966" w14:textId="77777777" w:rsidR="00847F86" w:rsidRPr="00BA13C2" w:rsidRDefault="00847F86" w:rsidP="001F4EE4">
            <w:r w:rsidRPr="00BA13C2">
              <w:t>Республика Мордовия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AEC5E60" w14:textId="77777777" w:rsidR="00847F86" w:rsidRPr="00BA13C2" w:rsidRDefault="00847F86" w:rsidP="001F4EE4">
            <w:proofErr w:type="spellStart"/>
            <w:r w:rsidRPr="00BA13C2">
              <w:t>р.п</w:t>
            </w:r>
            <w:proofErr w:type="spellEnd"/>
            <w:r w:rsidRPr="00BA13C2">
              <w:t>. Зубова Поляна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8ED4711" w14:textId="77777777" w:rsidR="00847F86" w:rsidRPr="00BA13C2" w:rsidRDefault="00847F86" w:rsidP="001F4EE4">
            <w:hyperlink r:id="rId14" w:tgtFrame="_blank" w:history="1">
              <w:r w:rsidRPr="00BA13C2">
                <w:rPr>
                  <w:rStyle w:val="ac"/>
                </w:rPr>
                <w:t>Информация УФНС по Республике Мордовия от 04.02.2026</w:t>
              </w:r>
            </w:hyperlink>
          </w:p>
        </w:tc>
      </w:tr>
      <w:tr w:rsidR="00847F86" w:rsidRPr="00BA13C2" w14:paraId="699A4BF2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2287E8" w14:textId="77777777" w:rsidR="00847F86" w:rsidRPr="00BA13C2" w:rsidRDefault="00847F86" w:rsidP="001F4EE4">
            <w:r w:rsidRPr="00BA13C2">
              <w:t>Удмуртская Республика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7C4865A" w14:textId="77777777" w:rsidR="00847F86" w:rsidRPr="00BA13C2" w:rsidRDefault="00847F86" w:rsidP="001F4EE4">
            <w:r w:rsidRPr="00BA13C2">
              <w:t>г. Ижевск, ул. Баранова, д. 88а</w:t>
            </w:r>
            <w:r w:rsidRPr="00BA13C2">
              <w:br/>
              <w:t xml:space="preserve">п. </w:t>
            </w:r>
            <w:proofErr w:type="spellStart"/>
            <w:r w:rsidRPr="00BA13C2">
              <w:t>Ува</w:t>
            </w:r>
            <w:proofErr w:type="spellEnd"/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96317F0" w14:textId="77777777" w:rsidR="00847F86" w:rsidRPr="00BA13C2" w:rsidRDefault="00847F86" w:rsidP="001F4EE4">
            <w:hyperlink r:id="rId15" w:tgtFrame="_blank" w:history="1">
              <w:r w:rsidRPr="00BA13C2">
                <w:rPr>
                  <w:rStyle w:val="ac"/>
                </w:rPr>
                <w:t>Информация УФНС по Удмуртской Республике от 20.02.2026</w:t>
              </w:r>
            </w:hyperlink>
            <w:r w:rsidRPr="00BA13C2">
              <w:br/>
            </w:r>
            <w:hyperlink r:id="rId16" w:tgtFrame="_blank" w:history="1">
              <w:r w:rsidRPr="00BA13C2">
                <w:rPr>
                  <w:rStyle w:val="ac"/>
                </w:rPr>
                <w:t>Информация УФНС по Удмуртской Республике от 25.02.2026</w:t>
              </w:r>
            </w:hyperlink>
          </w:p>
        </w:tc>
      </w:tr>
      <w:tr w:rsidR="00847F86" w:rsidRPr="00BA13C2" w14:paraId="163BC4CF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F606332" w14:textId="77777777" w:rsidR="00847F86" w:rsidRPr="00BA13C2" w:rsidRDefault="00847F86" w:rsidP="001F4EE4">
            <w:r w:rsidRPr="00BA13C2">
              <w:t>Забайкальский край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FCA5EAB" w14:textId="77777777" w:rsidR="00847F86" w:rsidRPr="00BA13C2" w:rsidRDefault="00847F86" w:rsidP="001F4EE4">
            <w:r w:rsidRPr="00BA13C2">
              <w:t>пгт Забайкальск</w:t>
            </w:r>
            <w:r w:rsidRPr="00BA13C2">
              <w:br/>
              <w:t>г. Нерчинск</w:t>
            </w:r>
            <w:r w:rsidRPr="00BA13C2">
              <w:br/>
              <w:t>г. Хилок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9E7001" w14:textId="77777777" w:rsidR="00847F86" w:rsidRPr="00BA13C2" w:rsidRDefault="00847F86" w:rsidP="001F4EE4">
            <w:hyperlink r:id="rId17" w:tgtFrame="_blank" w:history="1">
              <w:r w:rsidRPr="00BA13C2">
                <w:rPr>
                  <w:rStyle w:val="ac"/>
                </w:rPr>
                <w:t>Информация УФНС по Забайкальскому краю от 02.03.2026</w:t>
              </w:r>
            </w:hyperlink>
          </w:p>
        </w:tc>
      </w:tr>
      <w:tr w:rsidR="00847F86" w:rsidRPr="00BA13C2" w14:paraId="6A3B6F9F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DFA0900" w14:textId="77777777" w:rsidR="00847F86" w:rsidRPr="00BA13C2" w:rsidRDefault="00847F86" w:rsidP="001F4EE4">
            <w:r w:rsidRPr="00BA13C2">
              <w:t>Приморский край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C3809A2" w14:textId="77777777" w:rsidR="00847F86" w:rsidRPr="00BA13C2" w:rsidRDefault="00847F86" w:rsidP="001F4EE4">
            <w:r w:rsidRPr="00BA13C2">
              <w:t>г. Большой Камень</w:t>
            </w:r>
            <w:r w:rsidRPr="00BA13C2">
              <w:br/>
              <w:t>г. Дальнереченск</w:t>
            </w:r>
            <w:r w:rsidRPr="00BA13C2">
              <w:br/>
              <w:t>г. Лесозаводск</w:t>
            </w:r>
            <w:r w:rsidRPr="00BA13C2">
              <w:br/>
              <w:t>пгт Пограничный</w:t>
            </w:r>
            <w:r w:rsidRPr="00BA13C2">
              <w:br/>
              <w:t>г. Спасск-Дальний</w:t>
            </w:r>
            <w:r w:rsidRPr="00BA13C2">
              <w:br/>
              <w:t>с. Черниговка</w:t>
            </w:r>
            <w:r w:rsidRPr="00BA13C2">
              <w:br/>
            </w:r>
            <w:r w:rsidRPr="00BA13C2">
              <w:lastRenderedPageBreak/>
              <w:t>г. Арсеньев</w:t>
            </w:r>
            <w:r w:rsidRPr="00BA13C2">
              <w:br/>
              <w:t>г. Партизанск</w:t>
            </w:r>
            <w:r w:rsidRPr="00BA13C2">
              <w:br/>
              <w:t>п. Кавалерово</w:t>
            </w:r>
            <w:r w:rsidRPr="00BA13C2">
              <w:br/>
              <w:t>г. Дальнегорск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CD67461" w14:textId="77777777" w:rsidR="00847F86" w:rsidRPr="00BA13C2" w:rsidRDefault="00847F86" w:rsidP="001F4EE4">
            <w:hyperlink r:id="rId18" w:tgtFrame="_blank" w:history="1">
              <w:r w:rsidRPr="00BA13C2">
                <w:rPr>
                  <w:rStyle w:val="ac"/>
                </w:rPr>
                <w:t>Информация УФНС по Приморскому краю от 11.02.2026</w:t>
              </w:r>
            </w:hyperlink>
          </w:p>
        </w:tc>
      </w:tr>
      <w:tr w:rsidR="00847F86" w:rsidRPr="00BA13C2" w14:paraId="001F4F89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536246C" w14:textId="77777777" w:rsidR="00847F86" w:rsidRPr="00BA13C2" w:rsidRDefault="00847F86" w:rsidP="001F4EE4">
            <w:r w:rsidRPr="00BA13C2">
              <w:t>Ставропольский край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91FE7CE" w14:textId="77777777" w:rsidR="00847F86" w:rsidRPr="00BA13C2" w:rsidRDefault="00847F86" w:rsidP="001F4EE4">
            <w:r w:rsidRPr="00BA13C2">
              <w:t>с. Дивное</w:t>
            </w:r>
            <w:r w:rsidRPr="00BA13C2">
              <w:br/>
              <w:t>с. Грачевка</w:t>
            </w:r>
            <w:r w:rsidRPr="00BA13C2">
              <w:br/>
              <w:t>с. Красногвардейское</w:t>
            </w:r>
            <w:r w:rsidRPr="00BA13C2">
              <w:br/>
              <w:t>с. Новоселицкое,</w:t>
            </w:r>
            <w:r w:rsidRPr="00BA13C2">
              <w:br/>
              <w:t>с. Арзгир</w:t>
            </w:r>
            <w:r w:rsidRPr="00BA13C2">
              <w:br/>
              <w:t>с. Левокумское</w:t>
            </w:r>
            <w:r w:rsidRPr="00BA13C2">
              <w:br/>
              <w:t>с. Александровское</w:t>
            </w:r>
            <w:r w:rsidRPr="00BA13C2">
              <w:br/>
              <w:t>с. Степное</w:t>
            </w:r>
            <w:r w:rsidRPr="00BA13C2">
              <w:br/>
              <w:t>г. Светлоград</w:t>
            </w:r>
            <w:r w:rsidRPr="00BA13C2">
              <w:br/>
              <w:t>г. Изобильный</w:t>
            </w:r>
            <w:r w:rsidRPr="00BA13C2">
              <w:br/>
              <w:t>г. Благодарный</w:t>
            </w:r>
            <w:r w:rsidRPr="00BA13C2">
              <w:br/>
              <w:t>г. Зеленокумск</w:t>
            </w:r>
            <w:r w:rsidRPr="00BA13C2">
              <w:br/>
              <w:t>г. Нефтекумск</w:t>
            </w:r>
            <w:r w:rsidRPr="00BA13C2">
              <w:br/>
              <w:t>г. Железноводск</w:t>
            </w:r>
            <w:r w:rsidRPr="00BA13C2">
              <w:br/>
              <w:t>ст. Курская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0C6F87" w14:textId="77777777" w:rsidR="00847F86" w:rsidRPr="00BA13C2" w:rsidRDefault="00847F86" w:rsidP="001F4EE4">
            <w:hyperlink r:id="rId19" w:tgtFrame="_blank" w:history="1">
              <w:r w:rsidRPr="00BA13C2">
                <w:rPr>
                  <w:rStyle w:val="ac"/>
                </w:rPr>
                <w:t>Информация УФНС по Ставропольскому краю от 03.03.2026</w:t>
              </w:r>
            </w:hyperlink>
          </w:p>
        </w:tc>
      </w:tr>
      <w:tr w:rsidR="00847F86" w:rsidRPr="00BA13C2" w14:paraId="11FA8874" w14:textId="77777777" w:rsidTr="001F4EE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C3AE4CE" w14:textId="77777777" w:rsidR="00847F86" w:rsidRPr="00BA13C2" w:rsidRDefault="00847F86" w:rsidP="001F4EE4">
            <w:r w:rsidRPr="00BA13C2">
              <w:t>г. Севастополь</w:t>
            </w:r>
          </w:p>
        </w:tc>
        <w:tc>
          <w:tcPr>
            <w:tcW w:w="2744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A6888DC" w14:textId="77777777" w:rsidR="00847F86" w:rsidRPr="00BA13C2" w:rsidRDefault="00847F86" w:rsidP="001F4EE4">
            <w:r w:rsidRPr="00BA13C2">
              <w:t>г. Севастополь, ул. Пролетарская 24</w:t>
            </w:r>
          </w:p>
        </w:tc>
        <w:tc>
          <w:tcPr>
            <w:tcW w:w="36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7570F80" w14:textId="77777777" w:rsidR="00847F86" w:rsidRPr="00BA13C2" w:rsidRDefault="00847F86" w:rsidP="001F4EE4">
            <w:hyperlink r:id="rId20" w:tgtFrame="_blank" w:history="1">
              <w:r w:rsidRPr="00BA13C2">
                <w:rPr>
                  <w:rStyle w:val="ac"/>
                </w:rPr>
                <w:t>Информация УФНС по г. Севастополю от 24.02.2026</w:t>
              </w:r>
            </w:hyperlink>
          </w:p>
        </w:tc>
      </w:tr>
    </w:tbl>
    <w:p w14:paraId="535193A5" w14:textId="77777777" w:rsidR="00847F86" w:rsidRPr="00FB5F81" w:rsidRDefault="00847F86" w:rsidP="00847F86">
      <w:pPr>
        <w:rPr>
          <w:b/>
          <w:bCs/>
        </w:rPr>
      </w:pPr>
    </w:p>
    <w:p w14:paraId="7B9A020C" w14:textId="77777777" w:rsidR="00847F86" w:rsidRPr="00FB5F81" w:rsidRDefault="00847F86" w:rsidP="00847F86">
      <w:pPr>
        <w:rPr>
          <w:b/>
          <w:bCs/>
        </w:rPr>
      </w:pPr>
    </w:p>
    <w:p w14:paraId="5E4D6FC8" w14:textId="77777777" w:rsidR="00847F86" w:rsidRPr="00FB5F81" w:rsidRDefault="00847F86" w:rsidP="00847F86">
      <w:pPr>
        <w:jc w:val="right"/>
      </w:pPr>
    </w:p>
    <w:p w14:paraId="5BC63B5F" w14:textId="77777777" w:rsidR="00847F86" w:rsidRPr="00FB5F81" w:rsidRDefault="00847F86" w:rsidP="00847F86">
      <w:pPr>
        <w:jc w:val="right"/>
      </w:pPr>
      <w:r w:rsidRPr="00FB5F81">
        <w:t>Журнал «Главбух» №7, 2026</w:t>
      </w:r>
    </w:p>
    <w:p w14:paraId="5EE0A50B" w14:textId="77777777" w:rsidR="00847F86" w:rsidRPr="00FB5F81" w:rsidRDefault="00847F86" w:rsidP="00847F86">
      <w:pPr>
        <w:rPr>
          <w:b/>
          <w:bCs/>
        </w:rPr>
      </w:pPr>
    </w:p>
    <w:p w14:paraId="6B2888A9" w14:textId="77777777" w:rsidR="00847F86" w:rsidRPr="00FB5F81" w:rsidRDefault="00847F86" w:rsidP="00847F86">
      <w:pPr>
        <w:rPr>
          <w:b/>
          <w:bCs/>
        </w:rPr>
      </w:pPr>
    </w:p>
    <w:p w14:paraId="076C7D56" w14:textId="77777777" w:rsidR="00FF5D3B" w:rsidRPr="00847F86" w:rsidRDefault="00FF5D3B" w:rsidP="00847F86"/>
    <w:sectPr w:rsidR="00FF5D3B" w:rsidRPr="0084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4D58D0"/>
    <w:rsid w:val="00847F86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86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53/news/16606149/" TargetMode="External"/><Relationship Id="rId13" Type="http://schemas.openxmlformats.org/officeDocument/2006/relationships/hyperlink" Target="https://www.nalog.gov.ru/rn10/news/activities_fts/16606633/" TargetMode="External"/><Relationship Id="rId18" Type="http://schemas.openxmlformats.org/officeDocument/2006/relationships/hyperlink" Target="https://www.nalog.gov.ru/rn25/news/activities_fts/16602030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alog.gov.ru/rn51/news/activities_fts/16600540/" TargetMode="External"/><Relationship Id="rId12" Type="http://schemas.openxmlformats.org/officeDocument/2006/relationships/hyperlink" Target="https://www.nalog.gov.ru/rn08/news/activities_fts/16606634/" TargetMode="External"/><Relationship Id="rId17" Type="http://schemas.openxmlformats.org/officeDocument/2006/relationships/hyperlink" Target="https://www.nalog.gov.ru/rn75/news/activities_fts/1660614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log.gov.ru/rn18/news/activities_fts/16605011/" TargetMode="External"/><Relationship Id="rId20" Type="http://schemas.openxmlformats.org/officeDocument/2006/relationships/hyperlink" Target="https://www.nalog.gov.ru/rn92/news/activities_fts/16604862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alog.gov.ru/rn43/news/activities_fts/16606401/" TargetMode="External"/><Relationship Id="rId11" Type="http://schemas.openxmlformats.org/officeDocument/2006/relationships/hyperlink" Target="https://www.nalog.gov.ru/rn62/news/activities_fts/16606322/" TargetMode="External"/><Relationship Id="rId5" Type="http://schemas.openxmlformats.org/officeDocument/2006/relationships/hyperlink" Target="https://www.nalog.gov.ru/rn40/news/activities_fts/16605884/" TargetMode="External"/><Relationship Id="rId15" Type="http://schemas.openxmlformats.org/officeDocument/2006/relationships/hyperlink" Target="https://www.nalog.gov.ru/rn18/news/activities_fts/16604339/" TargetMode="External"/><Relationship Id="rId10" Type="http://schemas.openxmlformats.org/officeDocument/2006/relationships/hyperlink" Target="https://www.nalog.gov.ru/rn58/news/activities_fts/16606287/" TargetMode="External"/><Relationship Id="rId19" Type="http://schemas.openxmlformats.org/officeDocument/2006/relationships/hyperlink" Target="https://www.nalog.gov.ru/rn26/news/activities_fts/16606745/" TargetMode="External"/><Relationship Id="rId4" Type="http://schemas.openxmlformats.org/officeDocument/2006/relationships/hyperlink" Target="https://www.nalog.gov.ru/rn77/apply_fts/" TargetMode="External"/><Relationship Id="rId9" Type="http://schemas.openxmlformats.org/officeDocument/2006/relationships/hyperlink" Target="https://www.nalog.gov.ru/rn57/news/activities_fts/16606558/" TargetMode="External"/><Relationship Id="rId14" Type="http://schemas.openxmlformats.org/officeDocument/2006/relationships/hyperlink" Target="https://www.nalog.gov.ru/rn13/news/activities_fts/1660038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2026-04-10T14:14:00Z</dcterms:created>
  <dcterms:modified xsi:type="dcterms:W3CDTF">2026-04-10T14:14:00Z</dcterms:modified>
</cp:coreProperties>
</file>